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D6415" w14:textId="77777777" w:rsidR="00FA5C38" w:rsidRDefault="00FA5C38" w:rsidP="00FA5C38">
      <w:pPr>
        <w:jc w:val="both"/>
      </w:pPr>
      <w:bookmarkStart w:id="0" w:name="_GoBack"/>
      <w:bookmarkEnd w:id="0"/>
      <w:r w:rsidRPr="00CF6E2D">
        <w:rPr>
          <w:b/>
          <w:bCs/>
          <w:u w:val="single"/>
        </w:rPr>
        <w:t>PRO POBYT NA ÚZEMÍ ČR JE PRO VŠECHNY OSOBY NEZBYTNÁ</w:t>
      </w:r>
      <w:r>
        <w:t xml:space="preserve"> registrace na území ČR.</w:t>
      </w:r>
    </w:p>
    <w:p w14:paraId="3FE541B6" w14:textId="77777777" w:rsidR="00FA5C38" w:rsidRDefault="00FA5C38" w:rsidP="00FA5C38">
      <w:pPr>
        <w:jc w:val="both"/>
      </w:pPr>
      <w:r>
        <w:t xml:space="preserve">Registrace </w:t>
      </w:r>
      <w:r>
        <w:rPr>
          <w:rFonts w:cstheme="minorHAnsi"/>
        </w:rPr>
        <w:t>→</w:t>
      </w:r>
      <w:r>
        <w:t xml:space="preserve"> udělení oprávnění k pobytu za účelem poskytnutí </w:t>
      </w:r>
      <w:r w:rsidRPr="00022531">
        <w:rPr>
          <w:b/>
          <w:bCs/>
        </w:rPr>
        <w:t>dočasné ochrany</w:t>
      </w:r>
      <w:r>
        <w:t xml:space="preserve"> na území ČR </w:t>
      </w:r>
      <w:r>
        <w:rPr>
          <w:rFonts w:cstheme="minorHAnsi"/>
        </w:rPr>
        <w:t xml:space="preserve">→ vznik nároku na </w:t>
      </w:r>
      <w:r w:rsidRPr="00022531">
        <w:rPr>
          <w:rFonts w:cstheme="minorHAnsi"/>
          <w:b/>
          <w:bCs/>
        </w:rPr>
        <w:t>lékařskou a</w:t>
      </w:r>
      <w:r>
        <w:rPr>
          <w:rFonts w:cstheme="minorHAnsi"/>
          <w:b/>
          <w:bCs/>
        </w:rPr>
        <w:t> </w:t>
      </w:r>
      <w:r w:rsidRPr="00022531">
        <w:rPr>
          <w:rFonts w:cstheme="minorHAnsi"/>
          <w:b/>
          <w:bCs/>
        </w:rPr>
        <w:t>sociální pomoc</w:t>
      </w:r>
      <w:r>
        <w:rPr>
          <w:rFonts w:cstheme="minorHAnsi"/>
        </w:rPr>
        <w:t xml:space="preserve"> </w:t>
      </w:r>
      <w:r w:rsidRPr="00022531">
        <w:rPr>
          <w:rFonts w:cstheme="minorHAnsi"/>
          <w:b/>
          <w:bCs/>
        </w:rPr>
        <w:t>ZDARMA</w:t>
      </w:r>
      <w:r>
        <w:rPr>
          <w:rFonts w:cstheme="minorHAnsi"/>
        </w:rPr>
        <w:t xml:space="preserve">. </w:t>
      </w:r>
    </w:p>
    <w:p w14:paraId="5916B2EA" w14:textId="77777777" w:rsidR="00FA5C38" w:rsidRDefault="00FA5C38" w:rsidP="00FA5C38">
      <w:pPr>
        <w:jc w:val="both"/>
      </w:pPr>
      <w:r>
        <w:t xml:space="preserve">Pomoc s řešením Vaši sociální situace je v ČR pro </w:t>
      </w:r>
      <w:r w:rsidRPr="002A31C9">
        <w:rPr>
          <w:b/>
          <w:bCs/>
        </w:rPr>
        <w:t>VÁS</w:t>
      </w:r>
      <w:r>
        <w:t xml:space="preserve"> poskytovaná </w:t>
      </w:r>
      <w:r w:rsidRPr="008F1755">
        <w:rPr>
          <w:b/>
          <w:bCs/>
        </w:rPr>
        <w:t>ZDARMA</w:t>
      </w:r>
      <w:r>
        <w:t xml:space="preserve"> a v </w:t>
      </w:r>
      <w:r w:rsidRPr="008F1755">
        <w:rPr>
          <w:b/>
          <w:bCs/>
        </w:rPr>
        <w:t>BEZPEČNÉM PROSTŘEDÍ</w:t>
      </w:r>
      <w:r>
        <w:t xml:space="preserve">, najdete ji u sociálních pracovníků na obecních úřadech.  </w:t>
      </w:r>
    </w:p>
    <w:p w14:paraId="56DAA601" w14:textId="77777777" w:rsidR="00FA5C38" w:rsidRDefault="00FA5C38" w:rsidP="00FA5C38">
      <w:pPr>
        <w:spacing w:after="0" w:line="240" w:lineRule="auto"/>
        <w:jc w:val="both"/>
      </w:pPr>
    </w:p>
    <w:p w14:paraId="1D1F5CE4" w14:textId="77777777" w:rsidR="00FA5C38" w:rsidRDefault="00FA5C38" w:rsidP="00FA5C38">
      <w:pPr>
        <w:spacing w:after="0" w:line="240" w:lineRule="auto"/>
        <w:jc w:val="both"/>
        <w:rPr>
          <w:u w:val="single"/>
        </w:rPr>
      </w:pPr>
      <w:r>
        <w:t xml:space="preserve">SOCIÁLNÍ PRACOVNÍK </w:t>
      </w:r>
      <w:r w:rsidRPr="008E3E87">
        <w:rPr>
          <w:b/>
          <w:bCs/>
        </w:rPr>
        <w:t>ZDARMA</w:t>
      </w:r>
      <w:r>
        <w:t xml:space="preserve"> předá kontakt, doprovodí, nasměruje, pomůže vyřídit: </w:t>
      </w:r>
    </w:p>
    <w:p w14:paraId="573B5937" w14:textId="77777777" w:rsidR="00FA5C38" w:rsidRDefault="00FA5C38" w:rsidP="00FA5C3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lékařská péče</w:t>
      </w:r>
    </w:p>
    <w:p w14:paraId="1ADA6A46" w14:textId="77777777" w:rsidR="00FA5C38" w:rsidRDefault="00FA5C38" w:rsidP="00FA5C3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 pracovního uplatnění</w:t>
      </w:r>
    </w:p>
    <w:p w14:paraId="482BCA5C" w14:textId="77777777" w:rsidR="00FA5C38" w:rsidRDefault="00FA5C38" w:rsidP="00FA5C3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finanční zázemí</w:t>
      </w:r>
    </w:p>
    <w:p w14:paraId="52FEF779" w14:textId="77777777" w:rsidR="00FA5C38" w:rsidRDefault="00FA5C38" w:rsidP="00FA5C3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ubytování</w:t>
      </w:r>
    </w:p>
    <w:p w14:paraId="1A68C4CF" w14:textId="77777777" w:rsidR="00FA5C38" w:rsidRDefault="00FA5C38" w:rsidP="00FA5C3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psychosociální pomoc</w:t>
      </w:r>
    </w:p>
    <w:p w14:paraId="40530999" w14:textId="77777777" w:rsidR="00FA5C38" w:rsidRDefault="00FA5C38" w:rsidP="00FA5C3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tlumočnické služby</w:t>
      </w:r>
    </w:p>
    <w:p w14:paraId="4CA40899" w14:textId="77777777" w:rsidR="00FA5C38" w:rsidRDefault="00FA5C38" w:rsidP="00FA5C3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humanitární pomoc (strava, ošacení)</w:t>
      </w:r>
    </w:p>
    <w:p w14:paraId="4BEAC380" w14:textId="77777777" w:rsidR="00FA5C38" w:rsidRDefault="00FA5C38" w:rsidP="00FA5C3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individuálně dle Vaši osobní situace</w:t>
      </w:r>
    </w:p>
    <w:p w14:paraId="085AF140" w14:textId="77777777" w:rsidR="00FA5C38" w:rsidRDefault="00FA5C38" w:rsidP="00FA5C38">
      <w:pPr>
        <w:spacing w:after="0" w:line="240" w:lineRule="auto"/>
        <w:jc w:val="both"/>
      </w:pPr>
    </w:p>
    <w:p w14:paraId="23E5DF5F" w14:textId="77777777" w:rsidR="00FA5C38" w:rsidRDefault="00FA5C38" w:rsidP="00FA5C38">
      <w:pPr>
        <w:spacing w:after="0" w:line="240" w:lineRule="auto"/>
        <w:jc w:val="both"/>
      </w:pPr>
    </w:p>
    <w:p w14:paraId="44B6FF0D" w14:textId="77777777" w:rsidR="00FA5C38" w:rsidRDefault="00FA5C38" w:rsidP="00FA5C38">
      <w:pPr>
        <w:spacing w:after="0" w:line="240" w:lineRule="auto"/>
        <w:jc w:val="both"/>
      </w:pPr>
      <w:r>
        <w:t>V PŘÍPADĚ, ŽE JSTE PŘIŠLI S </w:t>
      </w:r>
      <w:r w:rsidRPr="00286000">
        <w:rPr>
          <w:b/>
          <w:bCs/>
        </w:rPr>
        <w:t>DÍTĚTEM</w:t>
      </w:r>
      <w:r>
        <w:t xml:space="preserve"> NEBO NEJSTE </w:t>
      </w:r>
      <w:r w:rsidRPr="007509B0">
        <w:rPr>
          <w:b/>
          <w:bCs/>
        </w:rPr>
        <w:t>PLNOLETÝ</w:t>
      </w:r>
      <w:r>
        <w:t>, SOCIÁLNÍ PRACOVNÍCI POMOHOU A PORADÍ I V OBLASTI        </w:t>
      </w:r>
      <w:r w:rsidRPr="007509B0">
        <w:rPr>
          <w:b/>
          <w:bCs/>
        </w:rPr>
        <w:t>ZAJIŠTĚNÍ:</w:t>
      </w:r>
      <w:r>
        <w:t xml:space="preserve"> </w:t>
      </w:r>
    </w:p>
    <w:p w14:paraId="3B6370C3" w14:textId="77777777" w:rsidR="00FA5C38" w:rsidRDefault="00FA5C38" w:rsidP="00FA5C38">
      <w:pPr>
        <w:spacing w:after="0" w:line="240" w:lineRule="auto"/>
        <w:jc w:val="both"/>
      </w:pPr>
    </w:p>
    <w:p w14:paraId="70E9B6EA" w14:textId="77777777" w:rsidR="00FA5C38" w:rsidRDefault="00FA5C38" w:rsidP="00FA5C38">
      <w:pPr>
        <w:pStyle w:val="Odstavecseseznamem"/>
        <w:numPr>
          <w:ilvl w:val="0"/>
          <w:numId w:val="2"/>
        </w:numPr>
        <w:spacing w:after="0" w:line="240" w:lineRule="auto"/>
      </w:pPr>
      <w:r>
        <w:t>pediatrické péče</w:t>
      </w:r>
    </w:p>
    <w:p w14:paraId="511B1330" w14:textId="77777777" w:rsidR="00FA5C38" w:rsidRDefault="00FA5C38" w:rsidP="00FA5C38">
      <w:pPr>
        <w:pStyle w:val="Odstavecseseznamem"/>
        <w:numPr>
          <w:ilvl w:val="0"/>
          <w:numId w:val="2"/>
        </w:numPr>
        <w:spacing w:after="0" w:line="240" w:lineRule="auto"/>
      </w:pPr>
      <w:r>
        <w:t>školy, školky</w:t>
      </w:r>
    </w:p>
    <w:p w14:paraId="16BBECBC" w14:textId="77777777" w:rsidR="00FA5C38" w:rsidRDefault="00FA5C38" w:rsidP="00FA5C38">
      <w:pPr>
        <w:pStyle w:val="Odstavecseseznamem"/>
        <w:numPr>
          <w:ilvl w:val="0"/>
          <w:numId w:val="2"/>
        </w:numPr>
        <w:spacing w:after="0" w:line="240" w:lineRule="auto"/>
      </w:pPr>
      <w:r>
        <w:t>bezpečného prostředí</w:t>
      </w:r>
    </w:p>
    <w:p w14:paraId="4275A909" w14:textId="77777777" w:rsidR="00FA5C38" w:rsidRDefault="00FA5C38" w:rsidP="00FA5C38">
      <w:pPr>
        <w:spacing w:after="0" w:line="240" w:lineRule="auto"/>
      </w:pPr>
    </w:p>
    <w:p w14:paraId="36E295B6" w14:textId="77777777" w:rsidR="00FA5C38" w:rsidRDefault="00FA5C38" w:rsidP="00FA5C38">
      <w:pPr>
        <w:spacing w:after="0" w:line="240" w:lineRule="auto"/>
      </w:pPr>
    </w:p>
    <w:p w14:paraId="2D963FFC" w14:textId="77777777" w:rsidR="00FA5C38" w:rsidRDefault="00FA5C38" w:rsidP="00FA5C38">
      <w:pPr>
        <w:spacing w:after="0" w:line="240" w:lineRule="auto"/>
      </w:pPr>
      <w:r>
        <w:lastRenderedPageBreak/>
        <w:t xml:space="preserve">V PŘÍPADĚ, ŽE JSTE </w:t>
      </w:r>
      <w:r w:rsidRPr="00286000">
        <w:rPr>
          <w:b/>
          <w:bCs/>
        </w:rPr>
        <w:t>OSOBA ZDRAVOTNĚ ZNEVÝHODNĚNÁ</w:t>
      </w:r>
      <w:r>
        <w:t>:</w:t>
      </w:r>
    </w:p>
    <w:p w14:paraId="78216A5B" w14:textId="77777777" w:rsidR="00FA5C38" w:rsidRDefault="00FA5C38" w:rsidP="00FA5C38">
      <w:pPr>
        <w:pStyle w:val="Odstavecseseznamem"/>
        <w:numPr>
          <w:ilvl w:val="0"/>
          <w:numId w:val="3"/>
        </w:numPr>
        <w:spacing w:after="0" w:line="240" w:lineRule="auto"/>
      </w:pPr>
      <w:r>
        <w:t>senior</w:t>
      </w:r>
    </w:p>
    <w:p w14:paraId="34FA0DA9" w14:textId="77777777" w:rsidR="00FA5C38" w:rsidRDefault="00FA5C38" w:rsidP="00FA5C38">
      <w:pPr>
        <w:pStyle w:val="Odstavecseseznamem"/>
        <w:numPr>
          <w:ilvl w:val="0"/>
          <w:numId w:val="3"/>
        </w:numPr>
        <w:spacing w:after="0" w:line="240" w:lineRule="auto"/>
      </w:pPr>
      <w:r>
        <w:t>osoba se zdravotním postižením</w:t>
      </w:r>
    </w:p>
    <w:p w14:paraId="77EAD5BF" w14:textId="77777777" w:rsidR="00FA5C38" w:rsidRDefault="00FA5C38" w:rsidP="00FA5C38">
      <w:pPr>
        <w:pStyle w:val="Odstavecseseznamem"/>
        <w:numPr>
          <w:ilvl w:val="0"/>
          <w:numId w:val="3"/>
        </w:numPr>
        <w:spacing w:after="0" w:line="240" w:lineRule="auto"/>
      </w:pPr>
      <w:r>
        <w:t>osoba s duševním onemocněním</w:t>
      </w:r>
    </w:p>
    <w:p w14:paraId="0716F9ED" w14:textId="77777777" w:rsidR="00FA5C38" w:rsidRDefault="00FA5C38" w:rsidP="00FA5C38">
      <w:pPr>
        <w:spacing w:after="0" w:line="240" w:lineRule="auto"/>
      </w:pPr>
    </w:p>
    <w:p w14:paraId="177E9E31" w14:textId="77777777" w:rsidR="00FA5C38" w:rsidRDefault="00FA5C38" w:rsidP="00FA5C38">
      <w:pPr>
        <w:spacing w:after="0" w:line="240" w:lineRule="auto"/>
        <w:jc w:val="both"/>
      </w:pPr>
      <w:r>
        <w:t>bude Vám poskytnuto základní sociální poradenství a taková sociální služba, která zajistí nezbytnou přiměřenou pomoc vzhledem k Vašemu zdravotnímu postižení.</w:t>
      </w:r>
    </w:p>
    <w:p w14:paraId="6F876DE7" w14:textId="77777777" w:rsidR="00FA5C38" w:rsidRDefault="00FA5C38" w:rsidP="00FA5C38">
      <w:pPr>
        <w:spacing w:after="0" w:line="240" w:lineRule="auto"/>
        <w:jc w:val="both"/>
      </w:pPr>
    </w:p>
    <w:p w14:paraId="39902849" w14:textId="77777777" w:rsidR="00FA5C38" w:rsidRPr="00FA5C38" w:rsidRDefault="00FA5C38" w:rsidP="00FA5C38">
      <w:pPr>
        <w:spacing w:after="0" w:line="360" w:lineRule="auto"/>
        <w:jc w:val="both"/>
        <w:rPr>
          <w:b/>
          <w:bCs/>
          <w:sz w:val="20"/>
          <w:szCs w:val="20"/>
        </w:rPr>
      </w:pPr>
      <w:r w:rsidRPr="00FA5C38">
        <w:rPr>
          <w:rFonts w:ascii="Arial" w:hAnsi="Arial" w:cs="Arial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E9D3BD" wp14:editId="2C1CD7A2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3829050" cy="9048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D624F" w14:textId="77777777" w:rsidR="00FA5C38" w:rsidRDefault="00FA5C38" w:rsidP="00FA5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E9D3B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3pt;margin-top:18.05pt;width:301.5pt;height:7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">
                <v:textbox>
                  <w:txbxContent>
                    <w:p w14:paraId="740D624F" w14:textId="77777777" w:rsidR="00FA5C38" w:rsidRDefault="00FA5C38" w:rsidP="00FA5C38"/>
                  </w:txbxContent>
                </v:textbox>
                <w10:wrap type="square" anchorx="margin"/>
              </v:shape>
            </w:pict>
          </mc:Fallback>
        </mc:AlternateContent>
      </w:r>
      <w:r w:rsidRPr="00FA5C38">
        <w:rPr>
          <w:b/>
          <w:bCs/>
          <w:sz w:val="20"/>
          <w:szCs w:val="20"/>
        </w:rPr>
        <w:t>KONTAKT NA OBEC A SOCIÁLNÍHO PRACOVNÍKA:</w:t>
      </w:r>
    </w:p>
    <w:p w14:paraId="716FB0BB" w14:textId="77777777" w:rsidR="00FA5C38" w:rsidRPr="00CD213A" w:rsidRDefault="00FA5C38" w:rsidP="00FA5C38">
      <w:pPr>
        <w:spacing w:after="0"/>
        <w:rPr>
          <w:u w:val="single"/>
        </w:rPr>
      </w:pPr>
      <w:r w:rsidRPr="00CD213A">
        <w:rPr>
          <w:b/>
          <w:bCs/>
        </w:rPr>
        <w:t xml:space="preserve">NEDŮVĚŘUJTE PODEZŘELÝM NABÍDKÁM ZA ÚPLATU </w:t>
      </w:r>
      <w:r w:rsidRPr="00CD213A">
        <w:t>při</w:t>
      </w:r>
      <w:r>
        <w:t> </w:t>
      </w:r>
      <w:r w:rsidRPr="00CD213A">
        <w:t>zajišťování:</w:t>
      </w:r>
    </w:p>
    <w:p w14:paraId="64DBE8F2" w14:textId="77777777" w:rsidR="00FA5C38" w:rsidRPr="00CD213A" w:rsidRDefault="00FA5C38" w:rsidP="00FA5C38">
      <w:pPr>
        <w:numPr>
          <w:ilvl w:val="0"/>
          <w:numId w:val="4"/>
        </w:numPr>
        <w:spacing w:after="0"/>
        <w:contextualSpacing/>
      </w:pPr>
      <w:r w:rsidRPr="00CD213A">
        <w:t xml:space="preserve">zrychleného řízení při registraci </w:t>
      </w:r>
    </w:p>
    <w:p w14:paraId="63848539" w14:textId="77777777" w:rsidR="00FA5C38" w:rsidRPr="00CD213A" w:rsidRDefault="00FA5C38" w:rsidP="00FA5C38">
      <w:pPr>
        <w:numPr>
          <w:ilvl w:val="0"/>
          <w:numId w:val="4"/>
        </w:numPr>
        <w:spacing w:after="0"/>
        <w:contextualSpacing/>
      </w:pPr>
      <w:r w:rsidRPr="00CD213A">
        <w:t xml:space="preserve">zprostředkování práce (nekalé pracovní nabídky, pozice levné pracovní síly, nedodržování zaměstnaneckých práv, vykořisťování, sexuální služby, otrocká práce) </w:t>
      </w:r>
    </w:p>
    <w:p w14:paraId="6DF7B877" w14:textId="77777777" w:rsidR="00FA5C38" w:rsidRPr="00CD213A" w:rsidRDefault="00FA5C38" w:rsidP="00FA5C38">
      <w:pPr>
        <w:numPr>
          <w:ilvl w:val="0"/>
          <w:numId w:val="4"/>
        </w:numPr>
        <w:spacing w:after="0" w:line="240" w:lineRule="auto"/>
        <w:contextualSpacing/>
      </w:pPr>
      <w:r w:rsidRPr="00CD213A">
        <w:t>zajištění převozu, doprovodu</w:t>
      </w:r>
    </w:p>
    <w:p w14:paraId="536CA87D" w14:textId="77777777" w:rsidR="00FA5C38" w:rsidRPr="00CD213A" w:rsidRDefault="00FA5C38" w:rsidP="00FA5C38">
      <w:pPr>
        <w:numPr>
          <w:ilvl w:val="0"/>
          <w:numId w:val="4"/>
        </w:numPr>
        <w:spacing w:after="0" w:line="240" w:lineRule="auto"/>
        <w:contextualSpacing/>
      </w:pPr>
      <w:r w:rsidRPr="00CD213A">
        <w:t>ubytování</w:t>
      </w:r>
    </w:p>
    <w:p w14:paraId="0A88959C" w14:textId="77777777" w:rsidR="00FA5C38" w:rsidRPr="00CD213A" w:rsidRDefault="00FA5C38" w:rsidP="00FA5C38">
      <w:pPr>
        <w:numPr>
          <w:ilvl w:val="0"/>
          <w:numId w:val="4"/>
        </w:numPr>
        <w:spacing w:after="0" w:line="240" w:lineRule="auto"/>
        <w:contextualSpacing/>
      </w:pPr>
      <w:r w:rsidRPr="00CD213A">
        <w:t>vyřízení zdravotního pojištění</w:t>
      </w:r>
    </w:p>
    <w:p w14:paraId="34E03F1D" w14:textId="77777777" w:rsidR="00FA5C38" w:rsidRDefault="00FA5C38" w:rsidP="00FA5C38">
      <w:pPr>
        <w:numPr>
          <w:ilvl w:val="0"/>
          <w:numId w:val="4"/>
        </w:numPr>
        <w:spacing w:after="0" w:line="240" w:lineRule="auto"/>
        <w:contextualSpacing/>
      </w:pPr>
      <w:r w:rsidRPr="00CD213A">
        <w:t xml:space="preserve">uzavření nevýhodných půjček… </w:t>
      </w:r>
    </w:p>
    <w:p w14:paraId="19E21347" w14:textId="77777777" w:rsidR="00FA5C38" w:rsidRPr="00CD213A" w:rsidRDefault="00FA5C38" w:rsidP="00D02167">
      <w:pPr>
        <w:spacing w:after="0" w:line="240" w:lineRule="auto"/>
        <w:ind w:left="720"/>
        <w:contextualSpacing/>
      </w:pPr>
    </w:p>
    <w:p w14:paraId="110A592C" w14:textId="77777777" w:rsidR="00FA5C38" w:rsidRDefault="00FA5C38" w:rsidP="00FA5C38">
      <w:pPr>
        <w:spacing w:after="0" w:line="240" w:lineRule="auto"/>
      </w:pPr>
      <w:r w:rsidRPr="00CD213A">
        <w:t>Pracovní</w:t>
      </w:r>
      <w:r>
        <w:t> </w:t>
      </w:r>
      <w:r w:rsidRPr="00CD213A">
        <w:t>nabídky</w:t>
      </w:r>
      <w:r>
        <w:t> </w:t>
      </w:r>
      <w:r w:rsidRPr="00CD213A">
        <w:t>můžete</w:t>
      </w:r>
      <w:r>
        <w:t> </w:t>
      </w:r>
      <w:r w:rsidRPr="00CD213A">
        <w:t>konzultovat</w:t>
      </w:r>
      <w:r>
        <w:t> </w:t>
      </w:r>
      <w:r w:rsidRPr="00CD213A">
        <w:t>se</w:t>
      </w:r>
      <w:r>
        <w:t> </w:t>
      </w:r>
      <w:r w:rsidRPr="00CD213A">
        <w:t>soc</w:t>
      </w:r>
      <w:r>
        <w:t>. </w:t>
      </w:r>
      <w:r w:rsidRPr="00CD213A">
        <w:t>pracovní</w:t>
      </w:r>
      <w:r>
        <w:t>ke</w:t>
      </w:r>
      <w:r w:rsidRPr="00CD213A">
        <w:t xml:space="preserve">m a s pracovníky úřadu práce. </w:t>
      </w:r>
    </w:p>
    <w:p w14:paraId="550BA04F" w14:textId="77777777" w:rsidR="00FA5C38" w:rsidRDefault="00FA5C38" w:rsidP="00FA5C38"/>
    <w:p w14:paraId="2875B965" w14:textId="6F91AE27" w:rsidR="00CF6E2D" w:rsidRPr="00FA5C38" w:rsidRDefault="00FA5C38" w:rsidP="00CD213A">
      <w:r w:rsidRPr="00B57762">
        <w:rPr>
          <w:b/>
          <w:bCs/>
        </w:rPr>
        <w:t>SVÉ</w:t>
      </w:r>
      <w:r w:rsidRPr="00B57762">
        <w:t xml:space="preserve"> </w:t>
      </w:r>
      <w:r w:rsidRPr="00B57762">
        <w:rPr>
          <w:b/>
          <w:bCs/>
        </w:rPr>
        <w:t>OSOBNÍ DOKLADY</w:t>
      </w:r>
      <w:r w:rsidRPr="00B57762">
        <w:t xml:space="preserve"> nesvěřujte třetí osob</w:t>
      </w:r>
      <w:r>
        <w:t>ě.</w:t>
      </w:r>
    </w:p>
    <w:sectPr w:rsidR="00CF6E2D" w:rsidRPr="00FA5C38" w:rsidSect="007509B0">
      <w:headerReference w:type="default" r:id="rId7"/>
      <w:footerReference w:type="default" r:id="rId8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916AE" w14:textId="77777777" w:rsidR="002A3DA1" w:rsidRDefault="002A3DA1" w:rsidP="007509B0">
      <w:pPr>
        <w:spacing w:after="0" w:line="240" w:lineRule="auto"/>
      </w:pPr>
      <w:r>
        <w:separator/>
      </w:r>
    </w:p>
  </w:endnote>
  <w:endnote w:type="continuationSeparator" w:id="0">
    <w:p w14:paraId="217DB698" w14:textId="77777777" w:rsidR="002A3DA1" w:rsidRDefault="002A3DA1" w:rsidP="0075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C2A9A" w14:textId="25BAC204" w:rsidR="007509B0" w:rsidRDefault="00A3711D">
    <w:pPr>
      <w:pStyle w:val="Zpat"/>
    </w:pPr>
    <w:r>
      <w:rPr>
        <w:noProof/>
        <w:lang w:eastAsia="cs-CZ"/>
      </w:rPr>
      <w:drawing>
        <wp:inline distT="0" distB="0" distL="0" distR="0" wp14:anchorId="09B70381" wp14:editId="61E18658">
          <wp:extent cx="3528695" cy="23812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69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09B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9DE5B70" wp14:editId="08B1D804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5328285" cy="273050"/>
              <wp:effectExtent l="0" t="0" r="0" b="12700"/>
              <wp:wrapNone/>
              <wp:docPr id="1" name="MSIPCM3dfc48a3b6f944cf31dbb73f" descr="{&quot;HashCode&quot;:-1069178508,&quot;Height&quot;:595.0,&quot;Width&quot;:41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828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A20E41" w14:textId="13199743" w:rsidR="007509B0" w:rsidRPr="007509B0" w:rsidRDefault="00D02167" w:rsidP="007509B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DE5B70" id="_x0000_t202" coordsize="21600,21600" o:spt="202" path="m,l,21600r21600,l21600,xe">
              <v:stroke joinstyle="miter"/>
              <v:path gradientshapeok="t" o:connecttype="rect"/>
            </v:shapetype>
            <v:shape id="MSIPCM3dfc48a3b6f944cf31dbb73f" o:spid="_x0000_s1027" type="#_x0000_t202" alt="{&quot;HashCode&quot;:-1069178508,&quot;Height&quot;:595.0,&quot;Width&quot;:419.0,&quot;Placement&quot;:&quot;Footer&quot;,&quot;Index&quot;:&quot;Primary&quot;,&quot;Section&quot;:1,&quot;Top&quot;:0.0,&quot;Left&quot;:0.0}" style="position:absolute;margin-left:0;margin-top:558.75pt;width:419.55pt;height:21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" o:allowincell="f" filled="f" stroked="f" strokeweight=".5pt">
              <v:textbox inset="20pt,0,,0">
                <w:txbxContent>
                  <w:p w14:paraId="64A20E41" w14:textId="13199743" w:rsidR="007509B0" w:rsidRPr="007509B0" w:rsidRDefault="00D02167" w:rsidP="007509B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36832" w14:textId="77777777" w:rsidR="002A3DA1" w:rsidRDefault="002A3DA1" w:rsidP="007509B0">
      <w:pPr>
        <w:spacing w:after="0" w:line="240" w:lineRule="auto"/>
      </w:pPr>
      <w:r>
        <w:separator/>
      </w:r>
    </w:p>
  </w:footnote>
  <w:footnote w:type="continuationSeparator" w:id="0">
    <w:p w14:paraId="6B0774BE" w14:textId="77777777" w:rsidR="002A3DA1" w:rsidRDefault="002A3DA1" w:rsidP="0075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84520" w14:textId="6EE55161" w:rsidR="007509B0" w:rsidRDefault="00D92BBE">
    <w:pPr>
      <w:pStyle w:val="Zhlav"/>
    </w:pPr>
    <w:r w:rsidRPr="00D44A80">
      <w:rPr>
        <w:rFonts w:asciiTheme="majorHAnsi" w:hAnsiTheme="majorHAnsi"/>
        <w:noProof/>
        <w:sz w:val="20"/>
        <w:szCs w:val="20"/>
        <w:u w:val="single"/>
        <w:lang w:eastAsia="cs-CZ"/>
      </w:rPr>
      <w:drawing>
        <wp:anchor distT="0" distB="0" distL="114300" distR="114300" simplePos="0" relativeHeight="251661824" behindDoc="1" locked="0" layoutInCell="1" allowOverlap="1" wp14:anchorId="6E6FF0E5" wp14:editId="4242F575">
          <wp:simplePos x="0" y="0"/>
          <wp:positionH relativeFrom="column">
            <wp:posOffset>-727075</wp:posOffset>
          </wp:positionH>
          <wp:positionV relativeFrom="paragraph">
            <wp:posOffset>-133985</wp:posOffset>
          </wp:positionV>
          <wp:extent cx="920921" cy="990600"/>
          <wp:effectExtent l="0" t="0" r="0" b="0"/>
          <wp:wrapNone/>
          <wp:docPr id="6" name="Picture 1" descr="Macintosh HD:Users:4silvie:Desktop:kru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4silvie:Desktop:kru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921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236" w:rsidRPr="005767EF">
      <w:rPr>
        <w:rFonts w:asciiTheme="majorHAnsi" w:hAnsiTheme="majorHAnsi"/>
        <w:noProof/>
        <w:sz w:val="20"/>
        <w:szCs w:val="20"/>
        <w:u w:val="single"/>
        <w:lang w:eastAsia="cs-CZ"/>
      </w:rPr>
      <w:drawing>
        <wp:anchor distT="0" distB="0" distL="114300" distR="114300" simplePos="0" relativeHeight="251658752" behindDoc="1" locked="0" layoutInCell="1" allowOverlap="1" wp14:anchorId="46EA1ECE" wp14:editId="300694D9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1786255" cy="547370"/>
          <wp:effectExtent l="0" t="0" r="4445" b="5080"/>
          <wp:wrapNone/>
          <wp:docPr id="3" name="Picture 2" descr="Macintosh HD:Users:4silvie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4silvie:Desktop: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E3153"/>
    <w:multiLevelType w:val="hybridMultilevel"/>
    <w:tmpl w:val="DCE4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BC"/>
    <w:multiLevelType w:val="hybridMultilevel"/>
    <w:tmpl w:val="AAF61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13768"/>
    <w:multiLevelType w:val="hybridMultilevel"/>
    <w:tmpl w:val="8D907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C089E"/>
    <w:multiLevelType w:val="hybridMultilevel"/>
    <w:tmpl w:val="ADFE5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19"/>
    <w:rsid w:val="00022531"/>
    <w:rsid w:val="00054A7C"/>
    <w:rsid w:val="0007204E"/>
    <w:rsid w:val="00072422"/>
    <w:rsid w:val="000942DB"/>
    <w:rsid w:val="000A681B"/>
    <w:rsid w:val="000E3107"/>
    <w:rsid w:val="001276C0"/>
    <w:rsid w:val="00136E3C"/>
    <w:rsid w:val="001422BF"/>
    <w:rsid w:val="00183448"/>
    <w:rsid w:val="001B2C8A"/>
    <w:rsid w:val="00286000"/>
    <w:rsid w:val="002A3DA1"/>
    <w:rsid w:val="002E1C30"/>
    <w:rsid w:val="002F77FF"/>
    <w:rsid w:val="00302CB5"/>
    <w:rsid w:val="00360E58"/>
    <w:rsid w:val="003A7F06"/>
    <w:rsid w:val="003B5A56"/>
    <w:rsid w:val="003E5F49"/>
    <w:rsid w:val="003F15BE"/>
    <w:rsid w:val="00427E85"/>
    <w:rsid w:val="004E2819"/>
    <w:rsid w:val="00523CBF"/>
    <w:rsid w:val="005A08D4"/>
    <w:rsid w:val="005A30BB"/>
    <w:rsid w:val="006552F0"/>
    <w:rsid w:val="0069446E"/>
    <w:rsid w:val="006A34DB"/>
    <w:rsid w:val="006D22B6"/>
    <w:rsid w:val="006E0218"/>
    <w:rsid w:val="006F176F"/>
    <w:rsid w:val="007509B0"/>
    <w:rsid w:val="007638C7"/>
    <w:rsid w:val="00773C52"/>
    <w:rsid w:val="00786236"/>
    <w:rsid w:val="008214EF"/>
    <w:rsid w:val="0098278F"/>
    <w:rsid w:val="009B1A19"/>
    <w:rsid w:val="009F1CFB"/>
    <w:rsid w:val="00A263F4"/>
    <w:rsid w:val="00A26E47"/>
    <w:rsid w:val="00A3711D"/>
    <w:rsid w:val="00A5450B"/>
    <w:rsid w:val="00AB4394"/>
    <w:rsid w:val="00B469D8"/>
    <w:rsid w:val="00B57762"/>
    <w:rsid w:val="00BD3DE1"/>
    <w:rsid w:val="00C52EF1"/>
    <w:rsid w:val="00C6497A"/>
    <w:rsid w:val="00CA0104"/>
    <w:rsid w:val="00CA6B73"/>
    <w:rsid w:val="00CD213A"/>
    <w:rsid w:val="00CF6E2D"/>
    <w:rsid w:val="00D02167"/>
    <w:rsid w:val="00D454A1"/>
    <w:rsid w:val="00D92BBE"/>
    <w:rsid w:val="00DE7229"/>
    <w:rsid w:val="00E01E3F"/>
    <w:rsid w:val="00E11633"/>
    <w:rsid w:val="00E17158"/>
    <w:rsid w:val="00EB2713"/>
    <w:rsid w:val="00EF7B95"/>
    <w:rsid w:val="00F20918"/>
    <w:rsid w:val="00FA2A9B"/>
    <w:rsid w:val="00FA5C38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519DA"/>
  <w15:chartTrackingRefBased/>
  <w15:docId w15:val="{C70CC6A2-B408-4A36-B8FE-E9DC2CF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4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9B0"/>
  </w:style>
  <w:style w:type="paragraph" w:styleId="Zpat">
    <w:name w:val="footer"/>
    <w:basedOn w:val="Normln"/>
    <w:link w:val="ZpatChar"/>
    <w:uiPriority w:val="99"/>
    <w:unhideWhenUsed/>
    <w:rsid w:val="0075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Klinkeová Andrea</dc:creator>
  <cp:keywords/>
  <dc:description/>
  <cp:lastModifiedBy>Daniela Susíková</cp:lastModifiedBy>
  <cp:revision>2</cp:revision>
  <dcterms:created xsi:type="dcterms:W3CDTF">2022-03-23T10:29:00Z</dcterms:created>
  <dcterms:modified xsi:type="dcterms:W3CDTF">2022-03-23T10:29:00Z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2022-03-21T09:07:56Z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c950726d-57d4-42c4-9f41-c5d4c42f3ae6</vt:lpwstr>
  </property>
  <property fmtid="{D5CDD505-2E9C-101B-9397-08002B2CF9AE}" pid="8" name="MSIP_Label_63ff9749-f68b-40ec-aa05-229831920469_ContentBits">
    <vt:lpwstr>2</vt:lpwstr>
  </property>
</Properties>
</file>