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1EB" w:rsidRDefault="00453C34">
      <w:pPr>
        <w:rPr>
          <w:noProof/>
          <w:lang w:eastAsia="cs-CZ"/>
        </w:rPr>
      </w:pPr>
      <w:r w:rsidRPr="00453C34">
        <w:rPr>
          <w:b/>
          <w:noProof/>
          <w:sz w:val="24"/>
          <w:szCs w:val="24"/>
          <w:lang w:eastAsia="cs-CZ"/>
        </w:rPr>
        <w:t>Z článku starostky ve Zpravodaji obce Mořkov – září 2015</w:t>
      </w:r>
      <w:r>
        <w:rPr>
          <w:noProof/>
          <w:lang w:eastAsia="cs-CZ"/>
        </w:rPr>
        <w:drawing>
          <wp:inline distT="0" distB="0" distL="0" distR="0">
            <wp:extent cx="5759450" cy="360299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34" w:rsidRPr="00453C34" w:rsidRDefault="00453C34">
      <w:pPr>
        <w:rPr>
          <w:noProof/>
          <w:sz w:val="24"/>
          <w:szCs w:val="24"/>
          <w:lang w:eastAsia="cs-CZ"/>
        </w:rPr>
      </w:pPr>
    </w:p>
    <w:p w:rsidR="00453C34" w:rsidRPr="00453C34" w:rsidRDefault="00453C34">
      <w:pPr>
        <w:rPr>
          <w:b/>
          <w:noProof/>
          <w:sz w:val="24"/>
          <w:szCs w:val="24"/>
          <w:lang w:eastAsia="cs-CZ"/>
        </w:rPr>
      </w:pPr>
      <w:r w:rsidRPr="00453C34">
        <w:rPr>
          <w:b/>
          <w:noProof/>
          <w:sz w:val="24"/>
          <w:szCs w:val="24"/>
          <w:lang w:eastAsia="cs-CZ"/>
        </w:rPr>
        <w:t>Z článku starostky ve Zpravodaji obce Mořkov – listopad 2015</w:t>
      </w:r>
    </w:p>
    <w:p w:rsidR="00453C34" w:rsidRDefault="00453C34" w:rsidP="00453C34">
      <w:pPr>
        <w:pStyle w:val="Bezmezer"/>
        <w:jc w:val="both"/>
      </w:pPr>
      <w:r>
        <w:t>Ocelová hala již slouží účelům, ke kterým byla vystavěna. Máme ji řádně pojištěnou a zajištěnou proti případným vandalům. Je nepřetržitě střežena dálkovým bezpečnostním systémem napojeným na centrální pult bezpečnostní agentury. Obdobným způsobem je zajištěna většina obecních budov. V průběhu měsíce listopadu se pracovní četa přestěhuje do budovy č. p. 498 u sběrného dvora. Po mnoha letech tak bude mít pracovní četa obce důstojné zázemí.</w:t>
      </w:r>
    </w:p>
    <w:p w:rsidR="00566CA5" w:rsidRDefault="00566CA5" w:rsidP="00453C34">
      <w:pPr>
        <w:pStyle w:val="Bezmezer"/>
        <w:jc w:val="both"/>
      </w:pPr>
    </w:p>
    <w:p w:rsidR="00566CA5" w:rsidRDefault="00566CA5" w:rsidP="00453C34">
      <w:pPr>
        <w:pStyle w:val="Bezmezer"/>
        <w:jc w:val="both"/>
      </w:pPr>
    </w:p>
    <w:p w:rsidR="00566CA5" w:rsidRDefault="00566CA5" w:rsidP="00453C34">
      <w:pPr>
        <w:pStyle w:val="Bezmezer"/>
        <w:jc w:val="both"/>
      </w:pPr>
    </w:p>
    <w:p w:rsidR="00566CA5" w:rsidRDefault="00566CA5" w:rsidP="00453C34">
      <w:pPr>
        <w:pStyle w:val="Bezmezer"/>
        <w:jc w:val="both"/>
      </w:pPr>
    </w:p>
    <w:p w:rsidR="00566CA5" w:rsidRPr="00566CA5" w:rsidRDefault="00566CA5" w:rsidP="00453C34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6CA5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566CA5" w:rsidRP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66CA5">
        <w:rPr>
          <w:rFonts w:ascii="Times New Roman" w:hAnsi="Times New Roman" w:cs="Times New Roman"/>
          <w:sz w:val="24"/>
          <w:szCs w:val="24"/>
        </w:rPr>
        <w:t>Název projektu: Novostavba skladového objektu v areálu sběrného dvora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66CA5">
        <w:rPr>
          <w:rFonts w:ascii="Times New Roman" w:hAnsi="Times New Roman" w:cs="Times New Roman"/>
          <w:sz w:val="24"/>
          <w:szCs w:val="24"/>
        </w:rPr>
        <w:t>Mořkově</w:t>
      </w: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Registrační číslo projektu: CZ.1.10/4.1.00/05.01811</w:t>
      </w: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Celkové </w:t>
      </w:r>
      <w:r w:rsidR="000946BE">
        <w:rPr>
          <w:rFonts w:ascii="Times New Roman" w:hAnsi="Times New Roman" w:cs="Times New Roman"/>
          <w:sz w:val="24"/>
          <w:szCs w:val="24"/>
        </w:rPr>
        <w:t>výdaje</w:t>
      </w:r>
      <w:r>
        <w:rPr>
          <w:rFonts w:ascii="Times New Roman" w:hAnsi="Times New Roman" w:cs="Times New Roman"/>
          <w:sz w:val="24"/>
          <w:szCs w:val="24"/>
        </w:rPr>
        <w:t xml:space="preserve"> projektu: </w:t>
      </w:r>
      <w:r w:rsidR="000946B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946BE">
        <w:rPr>
          <w:rFonts w:ascii="Times New Roman" w:hAnsi="Times New Roman" w:cs="Times New Roman"/>
          <w:sz w:val="24"/>
          <w:szCs w:val="24"/>
        </w:rPr>
        <w:t>078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946BE">
        <w:rPr>
          <w:rFonts w:ascii="Times New Roman" w:hAnsi="Times New Roman" w:cs="Times New Roman"/>
          <w:sz w:val="24"/>
          <w:szCs w:val="24"/>
        </w:rPr>
        <w:t>496,-</w:t>
      </w:r>
      <w:r>
        <w:rPr>
          <w:rFonts w:ascii="Times New Roman" w:hAnsi="Times New Roman" w:cs="Times New Roman"/>
          <w:sz w:val="24"/>
          <w:szCs w:val="24"/>
        </w:rPr>
        <w:t xml:space="preserve"> Kč</w:t>
      </w:r>
    </w:p>
    <w:p w:rsidR="000946BE" w:rsidRDefault="000946BE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Celkové způsobilé výdaje projektu: 4 925 596,- Kč</w:t>
      </w: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66CA5" w:rsidRDefault="00566CA5" w:rsidP="00453C3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Dotace ROP Moravskoslezsko: </w:t>
      </w:r>
      <w:r w:rsidR="000946B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946BE">
        <w:rPr>
          <w:rFonts w:ascii="Times New Roman" w:hAnsi="Times New Roman" w:cs="Times New Roman"/>
          <w:sz w:val="24"/>
          <w:szCs w:val="24"/>
        </w:rPr>
        <w:t>790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946BE">
        <w:rPr>
          <w:rFonts w:ascii="Times New Roman" w:hAnsi="Times New Roman" w:cs="Times New Roman"/>
          <w:sz w:val="24"/>
          <w:szCs w:val="24"/>
        </w:rPr>
        <w:t>397</w:t>
      </w:r>
      <w:r>
        <w:rPr>
          <w:rFonts w:ascii="Times New Roman" w:hAnsi="Times New Roman" w:cs="Times New Roman"/>
          <w:sz w:val="24"/>
          <w:szCs w:val="24"/>
        </w:rPr>
        <w:t>,</w:t>
      </w:r>
      <w:r w:rsidR="000946BE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Kč</w:t>
      </w:r>
      <w:r w:rsidR="000946BE">
        <w:rPr>
          <w:rFonts w:ascii="Times New Roman" w:hAnsi="Times New Roman" w:cs="Times New Roman"/>
          <w:sz w:val="24"/>
          <w:szCs w:val="24"/>
        </w:rPr>
        <w:t xml:space="preserve"> investiční</w:t>
      </w:r>
    </w:p>
    <w:p w:rsidR="00566CA5" w:rsidRDefault="000946BE" w:rsidP="000946B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(100% dotace EU)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10 000,- Kč    neinvestiční</w:t>
      </w:r>
      <w:bookmarkStart w:id="0" w:name="_GoBack"/>
      <w:bookmarkEnd w:id="0"/>
    </w:p>
    <w:p w:rsidR="00566CA5" w:rsidRPr="00566CA5" w:rsidRDefault="00566CA5" w:rsidP="00453C34">
      <w:pPr>
        <w:pStyle w:val="Bezmezer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Ukončení projektu: 9. 3. 2016</w:t>
      </w:r>
    </w:p>
    <w:sectPr w:rsidR="00566CA5" w:rsidRPr="00566CA5" w:rsidSect="002A4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A28" w:rsidRDefault="00EE1A28" w:rsidP="00453C34">
      <w:pPr>
        <w:spacing w:after="0" w:line="240" w:lineRule="auto"/>
      </w:pPr>
      <w:r>
        <w:separator/>
      </w:r>
    </w:p>
  </w:endnote>
  <w:endnote w:type="continuationSeparator" w:id="0">
    <w:p w:rsidR="00EE1A28" w:rsidRDefault="00EE1A28" w:rsidP="00453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A28" w:rsidRDefault="00EE1A28" w:rsidP="00453C34">
      <w:pPr>
        <w:spacing w:after="0" w:line="240" w:lineRule="auto"/>
      </w:pPr>
      <w:r>
        <w:separator/>
      </w:r>
    </w:p>
  </w:footnote>
  <w:footnote w:type="continuationSeparator" w:id="0">
    <w:p w:rsidR="00EE1A28" w:rsidRDefault="00EE1A28" w:rsidP="00453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C34"/>
    <w:rsid w:val="000946BE"/>
    <w:rsid w:val="002A41EB"/>
    <w:rsid w:val="0042482E"/>
    <w:rsid w:val="00453C34"/>
    <w:rsid w:val="00566CA5"/>
    <w:rsid w:val="00822696"/>
    <w:rsid w:val="00EE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5BCA9-81F0-4A0E-9D2F-D25ECF82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41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C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53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53C34"/>
  </w:style>
  <w:style w:type="paragraph" w:styleId="Zpat">
    <w:name w:val="footer"/>
    <w:basedOn w:val="Normln"/>
    <w:link w:val="ZpatChar"/>
    <w:uiPriority w:val="99"/>
    <w:semiHidden/>
    <w:unhideWhenUsed/>
    <w:rsid w:val="00453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53C34"/>
  </w:style>
  <w:style w:type="paragraph" w:customStyle="1" w:styleId="Default">
    <w:name w:val="Default"/>
    <w:rsid w:val="00453C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453C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136</Words>
  <Characters>803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Kamila Steculova</cp:lastModifiedBy>
  <cp:revision>3</cp:revision>
  <dcterms:created xsi:type="dcterms:W3CDTF">2016-02-16T10:56:00Z</dcterms:created>
  <dcterms:modified xsi:type="dcterms:W3CDTF">2019-02-26T08:42:00Z</dcterms:modified>
</cp:coreProperties>
</file>